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Default="00ED27DD">
      <w:pPr>
        <w:rPr>
          <w:rFonts w:ascii="StobiSerif Regular" w:hAnsi="StobiSerif Regular"/>
          <w:color w:val="000000"/>
          <w:shd w:val="clear" w:color="auto" w:fill="FFFFFF"/>
        </w:rPr>
      </w:pPr>
      <w:bookmarkStart w:id="0" w:name="_GoBack"/>
      <w:proofErr w:type="spellStart"/>
      <w:r w:rsidRPr="00ED27DD">
        <w:rPr>
          <w:rFonts w:ascii="StobiSerif Regular" w:hAnsi="StobiSerif Regular"/>
          <w:color w:val="000000"/>
          <w:shd w:val="clear" w:color="auto" w:fill="FFFFFF"/>
        </w:rPr>
        <w:t>Барање</w:t>
      </w:r>
      <w:proofErr w:type="spellEnd"/>
      <w:r w:rsidRPr="00ED27DD">
        <w:rPr>
          <w:rFonts w:ascii="StobiSerif Regular" w:hAnsi="StobiSerif Regular"/>
          <w:color w:val="000000"/>
          <w:shd w:val="clear" w:color="auto" w:fill="FFFFFF"/>
        </w:rPr>
        <w:t xml:space="preserve"> бр.14-4316</w:t>
      </w:r>
      <w:bookmarkEnd w:id="0"/>
      <w:r w:rsidRPr="00ED27DD">
        <w:rPr>
          <w:rFonts w:ascii="StobiSerif Regular" w:hAnsi="StobiSerif Regular"/>
          <w:color w:val="000000"/>
          <w:shd w:val="clear" w:color="auto" w:fill="FFFFFF"/>
        </w:rPr>
        <w:t>: </w:t>
      </w:r>
    </w:p>
    <w:p w:rsidR="00ED27DD" w:rsidRDefault="00ED27DD">
      <w:pPr>
        <w:rPr>
          <w:rFonts w:ascii="StobiSerif Regular" w:hAnsi="StobiSerif Regular"/>
        </w:rPr>
      </w:pPr>
      <w:r>
        <w:rPr>
          <w:noProof/>
          <w:sz w:val="20"/>
        </w:rPr>
        <w:drawing>
          <wp:inline distT="0" distB="0" distL="0" distR="0" wp14:anchorId="7C03FF15" wp14:editId="405DD006">
            <wp:extent cx="5943600" cy="2448413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t="42607" r="-5585" b="26856"/>
                    <a:stretch/>
                  </pic:blipFill>
                  <pic:spPr bwMode="auto">
                    <a:xfrm>
                      <a:off x="0" y="0"/>
                      <a:ext cx="5943600" cy="2448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7DD" w:rsidRDefault="00ED27DD">
      <w:pPr>
        <w:rPr>
          <w:rFonts w:ascii="StobiSerif Regular" w:hAnsi="StobiSerif Regular"/>
        </w:rPr>
      </w:pPr>
    </w:p>
    <w:p w:rsidR="00ED27DD" w:rsidRDefault="00ED27DD">
      <w:pPr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Одговор</w:t>
      </w:r>
      <w:r>
        <w:rPr>
          <w:rFonts w:ascii="StobiSerif Regular" w:hAnsi="StobiSerif Regular"/>
        </w:rPr>
        <w:t xml:space="preserve">: </w:t>
      </w:r>
    </w:p>
    <w:p w:rsidR="00ED27DD" w:rsidRPr="00ED27DD" w:rsidRDefault="00ED27DD" w:rsidP="00ED27DD">
      <w:pPr>
        <w:rPr>
          <w:rFonts w:ascii="StobiSerif Regular" w:hAnsi="StobiSerif Regular"/>
        </w:rPr>
      </w:pP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зголемено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траење</w:t>
      </w:r>
      <w:proofErr w:type="spellEnd"/>
      <w:r w:rsidRPr="00ED27DD">
        <w:rPr>
          <w:rFonts w:ascii="StobiSerif Regular" w:hAnsi="StobiSerif Regular"/>
        </w:rPr>
        <w:t xml:space="preserve"> (</w:t>
      </w:r>
      <w:proofErr w:type="spellStart"/>
      <w:r w:rsidRPr="00ED27DD">
        <w:rPr>
          <w:rFonts w:ascii="StobiSerif Regular" w:hAnsi="StobiSerif Regular"/>
        </w:rPr>
        <w:t>бенефициран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</w:t>
      </w:r>
      <w:proofErr w:type="spellEnd"/>
      <w:r w:rsidRPr="00ED27DD">
        <w:rPr>
          <w:rFonts w:ascii="StobiSerif Regular" w:hAnsi="StobiSerif Regular"/>
        </w:rPr>
        <w:t xml:space="preserve">)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утврдени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Правилникот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утврдување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кои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смета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зголемено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траење</w:t>
      </w:r>
      <w:proofErr w:type="spellEnd"/>
      <w:r w:rsidRPr="00ED27DD">
        <w:rPr>
          <w:rFonts w:ascii="StobiSerif Regular" w:hAnsi="StobiSerif Regular"/>
        </w:rPr>
        <w:t xml:space="preserve"> („</w:t>
      </w:r>
      <w:proofErr w:type="spellStart"/>
      <w:r w:rsidRPr="00ED27DD">
        <w:rPr>
          <w:rFonts w:ascii="StobiSerif Regular" w:hAnsi="StobiSerif Regular"/>
        </w:rPr>
        <w:t>Службен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весник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gramStart"/>
      <w:r w:rsidRPr="00ED27DD">
        <w:rPr>
          <w:rFonts w:ascii="StobiSerif Regular" w:hAnsi="StobiSerif Regular"/>
        </w:rPr>
        <w:t>РМ“</w:t>
      </w:r>
      <w:proofErr w:type="gram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бр</w:t>
      </w:r>
      <w:proofErr w:type="spellEnd"/>
      <w:r w:rsidRPr="00ED27DD">
        <w:rPr>
          <w:rFonts w:ascii="StobiSerif Regular" w:hAnsi="StobiSerif Regular"/>
        </w:rPr>
        <w:t xml:space="preserve">. 32/11).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наведениот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правилник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утврдени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кои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што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работата</w:t>
      </w:r>
      <w:proofErr w:type="spellEnd"/>
      <w:r w:rsidRPr="00ED27DD">
        <w:rPr>
          <w:rFonts w:ascii="StobiSerif Regular" w:hAnsi="StobiSerif Regular"/>
        </w:rPr>
        <w:t xml:space="preserve"> е </w:t>
      </w:r>
      <w:proofErr w:type="spellStart"/>
      <w:r w:rsidRPr="00ED27DD">
        <w:rPr>
          <w:rFonts w:ascii="StobiSerif Regular" w:hAnsi="StobiSerif Regular"/>
        </w:rPr>
        <w:t>особено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тешка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влијае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штетно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врз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здравствената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состојба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работната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способност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работникот</w:t>
      </w:r>
      <w:proofErr w:type="spellEnd"/>
      <w:r w:rsidRPr="00ED27DD">
        <w:rPr>
          <w:rFonts w:ascii="StobiSerif Regular" w:hAnsi="StobiSerif Regular"/>
        </w:rPr>
        <w:t xml:space="preserve">, и </w:t>
      </w:r>
      <w:proofErr w:type="spellStart"/>
      <w:r w:rsidRPr="00ED27DD">
        <w:rPr>
          <w:rFonts w:ascii="StobiSerif Regular" w:hAnsi="StobiSerif Regular"/>
        </w:rPr>
        <w:t>покрај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тоа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што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применети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општи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посебни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заштитни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мерки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утврдени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прописите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како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другите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мерки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што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можат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да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влијаат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врз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отстранувањето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намалувањето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штетните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влијанија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кои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што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поради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природата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тежината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работата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физиолошките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функции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организмот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опаѓаат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толкава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мера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што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работникот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му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го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оневозможуваат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натамошното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успешно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вршење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истата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степенот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зголемувањето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кој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што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согласно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Законот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пензиското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инвалидското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може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да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смета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како</w:t>
      </w:r>
      <w:proofErr w:type="spellEnd"/>
      <w:r w:rsidRPr="00ED27DD">
        <w:rPr>
          <w:rFonts w:ascii="StobiSerif Regular" w:hAnsi="StobiSerif Regular"/>
        </w:rPr>
        <w:t xml:space="preserve"> 14, 15, 16 </w:t>
      </w:r>
      <w:proofErr w:type="spellStart"/>
      <w:r w:rsidRPr="00ED27DD">
        <w:rPr>
          <w:rFonts w:ascii="StobiSerif Regular" w:hAnsi="StobiSerif Regular"/>
        </w:rPr>
        <w:t>или</w:t>
      </w:r>
      <w:proofErr w:type="spellEnd"/>
      <w:r w:rsidRPr="00ED27DD">
        <w:rPr>
          <w:rFonts w:ascii="StobiSerif Regular" w:hAnsi="StobiSerif Regular"/>
        </w:rPr>
        <w:t xml:space="preserve"> 18 </w:t>
      </w:r>
      <w:proofErr w:type="spellStart"/>
      <w:r w:rsidRPr="00ED27DD">
        <w:rPr>
          <w:rFonts w:ascii="StobiSerif Regular" w:hAnsi="StobiSerif Regular"/>
        </w:rPr>
        <w:t>месеци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секои</w:t>
      </w:r>
      <w:proofErr w:type="spellEnd"/>
      <w:r w:rsidRPr="00ED27DD">
        <w:rPr>
          <w:rFonts w:ascii="StobiSerif Regular" w:hAnsi="StobiSerif Regular"/>
        </w:rPr>
        <w:t xml:space="preserve"> 12 </w:t>
      </w:r>
      <w:proofErr w:type="spellStart"/>
      <w:r w:rsidRPr="00ED27DD">
        <w:rPr>
          <w:rFonts w:ascii="StobiSerif Regular" w:hAnsi="StobiSerif Regular"/>
        </w:rPr>
        <w:t>месеци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ефективна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работа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во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зависност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од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тежината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штетноста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односно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природата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работата</w:t>
      </w:r>
      <w:proofErr w:type="spellEnd"/>
      <w:r w:rsidRPr="00ED27DD">
        <w:rPr>
          <w:rFonts w:ascii="StobiSerif Regular" w:hAnsi="StobiSerif Regular"/>
        </w:rPr>
        <w:t xml:space="preserve">. </w:t>
      </w:r>
    </w:p>
    <w:p w:rsidR="00ED27DD" w:rsidRPr="00ED27DD" w:rsidRDefault="00ED27DD" w:rsidP="00ED27DD">
      <w:pPr>
        <w:rPr>
          <w:rFonts w:ascii="StobiSerif Regular" w:hAnsi="StobiSerif Regular"/>
        </w:rPr>
      </w:pP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член</w:t>
      </w:r>
      <w:proofErr w:type="spellEnd"/>
      <w:r w:rsidRPr="00ED27DD">
        <w:rPr>
          <w:rFonts w:ascii="StobiSerif Regular" w:hAnsi="StobiSerif Regular"/>
        </w:rPr>
        <w:t xml:space="preserve"> 2 </w:t>
      </w:r>
      <w:proofErr w:type="spellStart"/>
      <w:r w:rsidRPr="00ED27DD">
        <w:rPr>
          <w:rFonts w:ascii="StobiSerif Regular" w:hAnsi="StobiSerif Regular"/>
        </w:rPr>
        <w:t>глава</w:t>
      </w:r>
      <w:proofErr w:type="spellEnd"/>
      <w:r w:rsidRPr="00ED27DD">
        <w:rPr>
          <w:rFonts w:ascii="StobiSerif Regular" w:hAnsi="StobiSerif Regular"/>
        </w:rPr>
        <w:t xml:space="preserve"> - </w:t>
      </w:r>
      <w:proofErr w:type="spellStart"/>
      <w:r w:rsidRPr="00ED27DD">
        <w:rPr>
          <w:rFonts w:ascii="StobiSerif Regular" w:hAnsi="StobiSerif Regular"/>
        </w:rPr>
        <w:t>Рудници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од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наведениот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правилниксе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уредени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секторот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рудници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притоа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истите</w:t>
      </w:r>
      <w:proofErr w:type="spellEnd"/>
      <w:r w:rsidRPr="00ED27DD">
        <w:rPr>
          <w:rFonts w:ascii="StobiSerif Regular" w:hAnsi="StobiSerif Regular"/>
        </w:rPr>
        <w:t xml:space="preserve"> е </w:t>
      </w:r>
      <w:proofErr w:type="spellStart"/>
      <w:r w:rsidRPr="00ED27DD">
        <w:rPr>
          <w:rFonts w:ascii="StobiSerif Regular" w:hAnsi="StobiSerif Regular"/>
        </w:rPr>
        <w:t>утврден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соодветен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степен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зголемување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односно</w:t>
      </w:r>
      <w:proofErr w:type="spellEnd"/>
      <w:r w:rsidRPr="00ED27DD">
        <w:rPr>
          <w:rFonts w:ascii="StobiSerif Regular" w:hAnsi="StobiSerif Regular"/>
        </w:rPr>
        <w:t xml:space="preserve"> 12/14, 12/15, 12/16 </w:t>
      </w:r>
      <w:proofErr w:type="spellStart"/>
      <w:r w:rsidRPr="00ED27DD">
        <w:rPr>
          <w:rFonts w:ascii="StobiSerif Regular" w:hAnsi="StobiSerif Regular"/>
        </w:rPr>
        <w:t>или</w:t>
      </w:r>
      <w:proofErr w:type="spellEnd"/>
      <w:r w:rsidRPr="00ED27DD">
        <w:rPr>
          <w:rFonts w:ascii="StobiSerif Regular" w:hAnsi="StobiSerif Regular"/>
        </w:rPr>
        <w:t xml:space="preserve"> 12/18 </w:t>
      </w:r>
      <w:proofErr w:type="spellStart"/>
      <w:r w:rsidRPr="00ED27DD">
        <w:rPr>
          <w:rFonts w:ascii="StobiSerif Regular" w:hAnsi="StobiSerif Regular"/>
        </w:rPr>
        <w:t>зависно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од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конкретното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место</w:t>
      </w:r>
      <w:proofErr w:type="spellEnd"/>
      <w:r w:rsidRPr="00ED27DD">
        <w:rPr>
          <w:rFonts w:ascii="StobiSerif Regular" w:hAnsi="StobiSerif Regular"/>
        </w:rPr>
        <w:t xml:space="preserve">. </w:t>
      </w:r>
    </w:p>
    <w:p w:rsidR="00ED27DD" w:rsidRPr="00ED27DD" w:rsidRDefault="00ED27DD" w:rsidP="00ED27DD">
      <w:pPr>
        <w:rPr>
          <w:rFonts w:ascii="StobiSerif Regular" w:hAnsi="StobiSerif Regular"/>
        </w:rPr>
      </w:pPr>
    </w:p>
    <w:p w:rsidR="00ED27DD" w:rsidRPr="00ED27DD" w:rsidRDefault="00ED27DD" w:rsidP="00ED27DD">
      <w:pPr>
        <w:rPr>
          <w:rFonts w:ascii="StobiSerif Regular" w:hAnsi="StobiSerif Regular"/>
        </w:rPr>
      </w:pPr>
      <w:proofErr w:type="spellStart"/>
      <w:r w:rsidRPr="00ED27DD">
        <w:rPr>
          <w:rFonts w:ascii="StobiSerif Regular" w:hAnsi="StobiSerif Regular"/>
        </w:rPr>
        <w:lastRenderedPageBreak/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одредбите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Правилникот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утврдување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кои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смета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зголемено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траење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не</w:t>
      </w:r>
      <w:proofErr w:type="spellEnd"/>
      <w:r w:rsidRPr="00ED27DD">
        <w:rPr>
          <w:rFonts w:ascii="StobiSerif Regular" w:hAnsi="StobiSerif Regular"/>
        </w:rPr>
        <w:t xml:space="preserve"> е </w:t>
      </w:r>
      <w:proofErr w:type="spellStart"/>
      <w:r w:rsidRPr="00ED27DD">
        <w:rPr>
          <w:rFonts w:ascii="StobiSerif Regular" w:hAnsi="StobiSerif Regular"/>
        </w:rPr>
        <w:t>уредна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можност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намалување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старосната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граница</w:t>
      </w:r>
      <w:proofErr w:type="spellEnd"/>
      <w:r w:rsidRPr="00ED27DD">
        <w:rPr>
          <w:rFonts w:ascii="StobiSerif Regular" w:hAnsi="StobiSerif Regular"/>
        </w:rPr>
        <w:t xml:space="preserve"> 12/13.</w:t>
      </w:r>
    </w:p>
    <w:p w:rsidR="00ED27DD" w:rsidRPr="00ED27DD" w:rsidRDefault="00ED27DD" w:rsidP="00ED27DD">
      <w:pPr>
        <w:rPr>
          <w:rFonts w:ascii="StobiSerif Regular" w:hAnsi="StobiSerif Regular"/>
        </w:rPr>
      </w:pPr>
      <w:proofErr w:type="spellStart"/>
      <w:r w:rsidRPr="00ED27DD">
        <w:rPr>
          <w:rFonts w:ascii="StobiSerif Regular" w:hAnsi="StobiSerif Regular"/>
        </w:rPr>
        <w:t>Во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однос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второто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прашање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односно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дали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Правилникот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утврдување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кои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смета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зголемено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траење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ги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опфаќа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кои</w:t>
      </w:r>
      <w:proofErr w:type="spellEnd"/>
      <w:r w:rsidRPr="00ED27DD">
        <w:rPr>
          <w:rFonts w:ascii="StobiSerif Regular" w:hAnsi="StobiSerif Regular"/>
        </w:rPr>
        <w:t xml:space="preserve"> е </w:t>
      </w:r>
      <w:proofErr w:type="spellStart"/>
      <w:r w:rsidRPr="00ED27DD">
        <w:rPr>
          <w:rFonts w:ascii="StobiSerif Regular" w:hAnsi="StobiSerif Regular"/>
        </w:rPr>
        <w:t>предвиден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кој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смета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зголемено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траење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Ве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известуваме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дека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некои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категории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осигуреници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како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што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вработените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областа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одбраната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внатрешните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работи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казнено-поправните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установи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воспитно-поправните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домови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пожарникарите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бенефициран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регулирани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Законот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пензиското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инвалидското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(“</w:t>
      </w:r>
      <w:proofErr w:type="spellStart"/>
      <w:r w:rsidRPr="00ED27DD">
        <w:rPr>
          <w:rFonts w:ascii="StobiSerif Regular" w:hAnsi="StobiSerif Regular"/>
        </w:rPr>
        <w:t>Службен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весник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Република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Македонија</w:t>
      </w:r>
      <w:proofErr w:type="spellEnd"/>
      <w:r w:rsidRPr="00ED27DD">
        <w:rPr>
          <w:rFonts w:ascii="StobiSerif Regular" w:hAnsi="StobiSerif Regular"/>
        </w:rPr>
        <w:t xml:space="preserve">” </w:t>
      </w:r>
      <w:proofErr w:type="spellStart"/>
      <w:r w:rsidRPr="00ED27DD">
        <w:rPr>
          <w:rFonts w:ascii="StobiSerif Regular" w:hAnsi="StobiSerif Regular"/>
        </w:rPr>
        <w:t>број</w:t>
      </w:r>
      <w:proofErr w:type="spellEnd"/>
      <w:r w:rsidRPr="00ED27DD">
        <w:rPr>
          <w:rFonts w:ascii="StobiSerif Regular" w:hAnsi="StobiSerif Regular"/>
        </w:rPr>
        <w:t xml:space="preserve"> 98/12, 166/12, 15/13,  170/13, 43/14, 44/14, 97/14, 113/14, 160/14, 188/14, 20/15, 61/15, 97/15, 129/15, 147/15, 154/15, 173/15, 217/15, 27/16, 120/16, 132/16, 35/18, 220/18, 245/18 и „</w:t>
      </w:r>
      <w:proofErr w:type="spellStart"/>
      <w:r w:rsidRPr="00ED27DD">
        <w:rPr>
          <w:rFonts w:ascii="StobiSerif Regular" w:hAnsi="StobiSerif Regular"/>
        </w:rPr>
        <w:t>Службен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весник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Република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Северна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Македонија</w:t>
      </w:r>
      <w:proofErr w:type="spellEnd"/>
      <w:r w:rsidRPr="00ED27DD">
        <w:rPr>
          <w:rFonts w:ascii="StobiSerif Regular" w:hAnsi="StobiSerif Regular"/>
        </w:rPr>
        <w:t xml:space="preserve">” </w:t>
      </w:r>
      <w:proofErr w:type="spellStart"/>
      <w:r w:rsidRPr="00ED27DD">
        <w:rPr>
          <w:rFonts w:ascii="StobiSerif Regular" w:hAnsi="StobiSerif Regular"/>
        </w:rPr>
        <w:t>број</w:t>
      </w:r>
      <w:proofErr w:type="spellEnd"/>
      <w:r w:rsidRPr="00ED27DD">
        <w:rPr>
          <w:rFonts w:ascii="StobiSerif Regular" w:hAnsi="StobiSerif Regular"/>
        </w:rPr>
        <w:t xml:space="preserve"> 180/19, 275/19, 31/20 и 267/20) и </w:t>
      </w:r>
      <w:proofErr w:type="spellStart"/>
      <w:r w:rsidRPr="00ED27DD">
        <w:rPr>
          <w:rFonts w:ascii="StobiSerif Regular" w:hAnsi="StobiSerif Regular"/>
        </w:rPr>
        <w:t>други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материјални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закони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тоа</w:t>
      </w:r>
      <w:proofErr w:type="spellEnd"/>
      <w:r w:rsidRPr="00ED27DD">
        <w:rPr>
          <w:rFonts w:ascii="StobiSerif Regular" w:hAnsi="StobiSerif Regular"/>
        </w:rPr>
        <w:t xml:space="preserve">: </w:t>
      </w:r>
      <w:proofErr w:type="spellStart"/>
      <w:r w:rsidRPr="00ED27DD">
        <w:rPr>
          <w:rFonts w:ascii="StobiSerif Regular" w:hAnsi="StobiSerif Regular"/>
        </w:rPr>
        <w:t>Закон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внатрешни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работи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Закон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служба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Армијата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РСМ, </w:t>
      </w:r>
      <w:proofErr w:type="spellStart"/>
      <w:r w:rsidRPr="00ED27DD">
        <w:rPr>
          <w:rFonts w:ascii="StobiSerif Regular" w:hAnsi="StobiSerif Regular"/>
        </w:rPr>
        <w:t>Закон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пожарникарство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Закон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извршување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санкциите</w:t>
      </w:r>
      <w:proofErr w:type="spellEnd"/>
      <w:r w:rsidRPr="00ED27DD">
        <w:rPr>
          <w:rFonts w:ascii="StobiSerif Regular" w:hAnsi="StobiSerif Regular"/>
        </w:rPr>
        <w:t>.</w:t>
      </w:r>
    </w:p>
    <w:p w:rsidR="00ED27DD" w:rsidRPr="00ED27DD" w:rsidRDefault="00ED27DD" w:rsidP="00ED27DD">
      <w:pPr>
        <w:rPr>
          <w:rFonts w:ascii="StobiSerif Regular" w:hAnsi="StobiSerif Regular"/>
        </w:rPr>
      </w:pPr>
    </w:p>
    <w:p w:rsidR="00ED27DD" w:rsidRPr="00ED27DD" w:rsidRDefault="00ED27DD" w:rsidP="00ED27DD">
      <w:pPr>
        <w:rPr>
          <w:rFonts w:ascii="StobiSerif Regular" w:hAnsi="StobiSerif Regular"/>
        </w:rPr>
      </w:pPr>
      <w:proofErr w:type="spellStart"/>
      <w:r w:rsidRPr="00ED27DD">
        <w:rPr>
          <w:rFonts w:ascii="StobiSerif Regular" w:hAnsi="StobiSerif Regular"/>
        </w:rPr>
        <w:t>Работите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зголемено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траење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својата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природа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особено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тешки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по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здравјето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штетни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како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работи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кои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наполнувањето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определени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години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живот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можат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успех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да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вршат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овие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професионални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дејности</w:t>
      </w:r>
      <w:proofErr w:type="spellEnd"/>
      <w:r w:rsidRPr="00ED27DD">
        <w:rPr>
          <w:rFonts w:ascii="StobiSerif Regular" w:hAnsi="StobiSerif Regular"/>
        </w:rPr>
        <w:t xml:space="preserve">. </w:t>
      </w:r>
      <w:proofErr w:type="spellStart"/>
      <w:r w:rsidRPr="00ED27DD">
        <w:rPr>
          <w:rFonts w:ascii="StobiSerif Regular" w:hAnsi="StobiSerif Regular"/>
        </w:rPr>
        <w:t>Тежината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бенефициран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најмногу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зависи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од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условите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работното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место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техничко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технолошкиот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напредок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кои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текот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времето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претрпуваат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измени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насока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нивно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подобрување</w:t>
      </w:r>
      <w:proofErr w:type="spell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поради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што</w:t>
      </w:r>
      <w:proofErr w:type="spellEnd"/>
      <w:r w:rsidRPr="00ED27DD">
        <w:rPr>
          <w:rFonts w:ascii="StobiSerif Regular" w:hAnsi="StobiSerif Regular"/>
        </w:rPr>
        <w:t xml:space="preserve"> е </w:t>
      </w:r>
      <w:proofErr w:type="spellStart"/>
      <w:r w:rsidRPr="00ED27DD">
        <w:rPr>
          <w:rFonts w:ascii="StobiSerif Regular" w:hAnsi="StobiSerif Regular"/>
        </w:rPr>
        <w:t>потребно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ревидирање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листата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утврдени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бенефициран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</w:t>
      </w:r>
      <w:proofErr w:type="spellEnd"/>
      <w:r w:rsidRPr="00ED27DD">
        <w:rPr>
          <w:rFonts w:ascii="StobiSerif Regular" w:hAnsi="StobiSerif Regular"/>
        </w:rPr>
        <w:t xml:space="preserve">. </w:t>
      </w:r>
    </w:p>
    <w:p w:rsidR="00ED27DD" w:rsidRPr="00ED27DD" w:rsidRDefault="00ED27DD" w:rsidP="00ED27DD">
      <w:pPr>
        <w:rPr>
          <w:rFonts w:ascii="StobiSerif Regular" w:hAnsi="StobiSerif Regular"/>
        </w:rPr>
      </w:pPr>
    </w:p>
    <w:p w:rsidR="00ED27DD" w:rsidRPr="00ED27DD" w:rsidRDefault="00ED27DD" w:rsidP="00ED27DD">
      <w:pPr>
        <w:rPr>
          <w:rFonts w:ascii="StobiSerif Regular" w:hAnsi="StobiSerif Regular"/>
        </w:rPr>
      </w:pPr>
      <w:proofErr w:type="spellStart"/>
      <w:r w:rsidRPr="00ED27DD">
        <w:rPr>
          <w:rFonts w:ascii="StobiSerif Regular" w:hAnsi="StobiSerif Regular"/>
        </w:rPr>
        <w:t>Министерството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труд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социјална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политика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поддршка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техничка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помош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од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Светска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Банка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текот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2021 </w:t>
      </w:r>
      <w:proofErr w:type="spellStart"/>
      <w:r w:rsidRPr="00ED27DD">
        <w:rPr>
          <w:rFonts w:ascii="StobiSerif Regular" w:hAnsi="StobiSerif Regular"/>
        </w:rPr>
        <w:t>година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ќе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започне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ревизија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утврдени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Правилникот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утврдување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кои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смета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зголемено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траење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материјалните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закони</w:t>
      </w:r>
      <w:proofErr w:type="spellEnd"/>
      <w:r w:rsidRPr="00ED27DD">
        <w:rPr>
          <w:rFonts w:ascii="StobiSerif Regular" w:hAnsi="StobiSerif Regular"/>
        </w:rPr>
        <w:t xml:space="preserve">. </w:t>
      </w:r>
      <w:proofErr w:type="spellStart"/>
      <w:r w:rsidRPr="00ED27DD">
        <w:rPr>
          <w:rFonts w:ascii="StobiSerif Regular" w:hAnsi="StobiSerif Regular"/>
        </w:rPr>
        <w:t>До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тогаш</w:t>
      </w:r>
      <w:proofErr w:type="spellEnd"/>
      <w:r w:rsidRPr="00ED27DD">
        <w:rPr>
          <w:rFonts w:ascii="StobiSerif Regular" w:hAnsi="StobiSerif Regular"/>
        </w:rPr>
        <w:t xml:space="preserve"> е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сила</w:t>
      </w:r>
      <w:proofErr w:type="spellEnd"/>
      <w:r w:rsidRPr="00ED27DD">
        <w:rPr>
          <w:rFonts w:ascii="StobiSerif Regular" w:hAnsi="StobiSerif Regular"/>
        </w:rPr>
        <w:t xml:space="preserve"> и </w:t>
      </w:r>
      <w:proofErr w:type="spellStart"/>
      <w:r w:rsidRPr="00ED27DD">
        <w:rPr>
          <w:rFonts w:ascii="StobiSerif Regular" w:hAnsi="StobiSerif Regular"/>
        </w:rPr>
        <w:t>во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однос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зголемено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траење</w:t>
      </w:r>
      <w:proofErr w:type="spellEnd"/>
      <w:r w:rsidRPr="00ED27DD">
        <w:rPr>
          <w:rFonts w:ascii="StobiSerif Regular" w:hAnsi="StobiSerif Regular"/>
        </w:rPr>
        <w:t xml:space="preserve"> (</w:t>
      </w:r>
      <w:proofErr w:type="spellStart"/>
      <w:r w:rsidRPr="00ED27DD">
        <w:rPr>
          <w:rFonts w:ascii="StobiSerif Regular" w:hAnsi="StobiSerif Regular"/>
        </w:rPr>
        <w:t>бенефициран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</w:t>
      </w:r>
      <w:proofErr w:type="spellEnd"/>
      <w:r w:rsidRPr="00ED27DD">
        <w:rPr>
          <w:rFonts w:ascii="StobiSerif Regular" w:hAnsi="StobiSerif Regular"/>
        </w:rPr>
        <w:t xml:space="preserve">),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применува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горенаведениот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Правилник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утврдување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работните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места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кои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стажот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осигурување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се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смета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со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зголемено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траење</w:t>
      </w:r>
      <w:proofErr w:type="spellEnd"/>
      <w:r w:rsidRPr="00ED27DD">
        <w:rPr>
          <w:rFonts w:ascii="StobiSerif Regular" w:hAnsi="StobiSerif Regular"/>
        </w:rPr>
        <w:t xml:space="preserve"> („</w:t>
      </w:r>
      <w:proofErr w:type="spellStart"/>
      <w:r w:rsidRPr="00ED27DD">
        <w:rPr>
          <w:rFonts w:ascii="StobiSerif Regular" w:hAnsi="StobiSerif Regular"/>
        </w:rPr>
        <w:t>Службен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весник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spellStart"/>
      <w:r w:rsidRPr="00ED27DD">
        <w:rPr>
          <w:rFonts w:ascii="StobiSerif Regular" w:hAnsi="StobiSerif Regular"/>
        </w:rPr>
        <w:t>на</w:t>
      </w:r>
      <w:proofErr w:type="spellEnd"/>
      <w:r w:rsidRPr="00ED27DD">
        <w:rPr>
          <w:rFonts w:ascii="StobiSerif Regular" w:hAnsi="StobiSerif Regular"/>
        </w:rPr>
        <w:t xml:space="preserve"> </w:t>
      </w:r>
      <w:proofErr w:type="gramStart"/>
      <w:r w:rsidRPr="00ED27DD">
        <w:rPr>
          <w:rFonts w:ascii="StobiSerif Regular" w:hAnsi="StobiSerif Regular"/>
        </w:rPr>
        <w:t>РМ“</w:t>
      </w:r>
      <w:proofErr w:type="gramEnd"/>
      <w:r w:rsidRPr="00ED27DD">
        <w:rPr>
          <w:rFonts w:ascii="StobiSerif Regular" w:hAnsi="StobiSerif Regular"/>
        </w:rPr>
        <w:t xml:space="preserve">, </w:t>
      </w:r>
      <w:proofErr w:type="spellStart"/>
      <w:r w:rsidRPr="00ED27DD">
        <w:rPr>
          <w:rFonts w:ascii="StobiSerif Regular" w:hAnsi="StobiSerif Regular"/>
        </w:rPr>
        <w:t>бр</w:t>
      </w:r>
      <w:proofErr w:type="spellEnd"/>
      <w:r w:rsidRPr="00ED27DD">
        <w:rPr>
          <w:rFonts w:ascii="StobiSerif Regular" w:hAnsi="StobiSerif Regular"/>
        </w:rPr>
        <w:t xml:space="preserve">. 32/11).    </w:t>
      </w:r>
    </w:p>
    <w:sectPr w:rsidR="00ED27DD" w:rsidRPr="00ED2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DD"/>
    <w:rsid w:val="00110B5B"/>
    <w:rsid w:val="00254C16"/>
    <w:rsid w:val="0086294B"/>
    <w:rsid w:val="00870B25"/>
    <w:rsid w:val="00AB2023"/>
    <w:rsid w:val="00CA61E0"/>
    <w:rsid w:val="00D87F78"/>
    <w:rsid w:val="00E42391"/>
    <w:rsid w:val="00ED27DD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EAE2"/>
  <w15:chartTrackingRefBased/>
  <w15:docId w15:val="{ABAD24C0-38F5-4F26-B695-FE787B0B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2023-03-24T13:52:00Z</dcterms:created>
  <dcterms:modified xsi:type="dcterms:W3CDTF">2023-03-24T14:04:00Z</dcterms:modified>
</cp:coreProperties>
</file>